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8"/>
          <w:szCs w:val="48"/>
          <w:lang w:val="en-US" w:eastAsia="zh-CN"/>
        </w:rPr>
      </w:pPr>
      <w:bookmarkStart w:id="0" w:name="_GoBack"/>
      <w:bookmarkEnd w:id="0"/>
      <w:r>
        <w:rPr>
          <w:rFonts w:hint="eastAsia" w:ascii="宋体" w:hAnsi="宋体" w:eastAsia="宋体" w:cs="宋体"/>
          <w:b/>
          <w:bCs/>
          <w:sz w:val="48"/>
          <w:szCs w:val="48"/>
          <w:lang w:val="en-US" w:eastAsia="zh-CN"/>
        </w:rPr>
        <w:t>敬请</w:t>
      </w:r>
      <w:r>
        <w:rPr>
          <w:rFonts w:hint="eastAsia" w:ascii="宋体" w:hAnsi="宋体" w:eastAsia="宋体" w:cs="宋体"/>
          <w:b/>
          <w:bCs/>
          <w:sz w:val="48"/>
          <w:szCs w:val="48"/>
        </w:rPr>
        <w:t>订</w:t>
      </w:r>
      <w:r>
        <w:rPr>
          <w:rFonts w:hint="eastAsia" w:ascii="宋体" w:hAnsi="宋体" w:eastAsia="宋体" w:cs="宋体"/>
          <w:b/>
          <w:bCs/>
          <w:sz w:val="48"/>
          <w:szCs w:val="48"/>
          <w:lang w:val="en-US" w:eastAsia="zh-CN"/>
        </w:rPr>
        <w:t>阅2024年度《中国计量》杂志</w:t>
      </w:r>
    </w:p>
    <w:p>
      <w:pPr>
        <w:spacing w:line="400" w:lineRule="atLeast"/>
        <w:jc w:val="center"/>
        <w:rPr>
          <w:b/>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eastAsia="zh-CN"/>
        </w:rPr>
        <w:t>《中国计量》杂志是国家市场监督管理总局主管、市场监管总局计量司进行业务指导、中国计量科学研究院主办的计量领域最权威的国家级综合性专业期刊。以法制计量、工业计量、科学计量为主线，构成管理、技术、文化科普、信息等丰富的内容，是宣传计量工作的核心媒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《中国计量》是一本面向计量管理、科研工作、实验室、检定校准工作、工矿企事业单位计量工作者的计量行业综合性科技期刊。曾获国家新闻出版署评选的国家期刊奖百种重点期刊、中国百强报刊。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《中国计量》</w:t>
      </w:r>
      <w:r>
        <w:rPr>
          <w:rFonts w:hint="eastAsia" w:ascii="宋体" w:hAnsi="宋体"/>
          <w:sz w:val="28"/>
          <w:szCs w:val="28"/>
          <w:lang w:eastAsia="zh-CN"/>
        </w:rPr>
        <w:t>主要栏目</w:t>
      </w:r>
      <w:r>
        <w:rPr>
          <w:rFonts w:hint="eastAsia" w:ascii="宋体" w:hAnsi="宋体"/>
          <w:sz w:val="28"/>
          <w:szCs w:val="28"/>
          <w:lang w:val="en-US" w:eastAsia="zh-CN"/>
        </w:rPr>
        <w:t>有</w:t>
      </w:r>
      <w:r>
        <w:rPr>
          <w:rFonts w:hint="eastAsia" w:ascii="宋体" w:hAnsi="宋体"/>
          <w:sz w:val="28"/>
          <w:szCs w:val="28"/>
          <w:lang w:eastAsia="zh-CN"/>
        </w:rPr>
        <w:t>：政策法规解读、重要发布、要闻速览、计量人物、科普长廊、计量史话、计量沙龙、国际计量、规程规范解读、产业计量、能源计量、行业计量、法制计量、世界计量日专栏、计量工作研究等。</w:t>
      </w:r>
    </w:p>
    <w:p>
      <w:pPr>
        <w:adjustRightInd w:val="0"/>
        <w:snapToGrid w:val="0"/>
        <w:spacing w:line="400" w:lineRule="atLeast"/>
        <w:ind w:firstLine="480" w:firstLineChars="200"/>
        <w:rPr>
          <w:rFonts w:ascii="宋体" w:hAnsi="宋体"/>
          <w:bCs/>
          <w:sz w:val="24"/>
        </w:rPr>
      </w:pPr>
    </w:p>
    <w:p>
      <w:pPr>
        <w:adjustRightInd w:val="0"/>
        <w:snapToGrid w:val="0"/>
        <w:spacing w:line="400" w:lineRule="atLeast"/>
        <w:ind w:firstLine="480" w:firstLineChars="200"/>
        <w:rPr>
          <w:rFonts w:ascii="宋体" w:hAnsi="宋体"/>
          <w:bCs/>
          <w:sz w:val="24"/>
        </w:rPr>
      </w:pPr>
    </w:p>
    <w:p>
      <w:pPr>
        <w:adjustRightInd w:val="0"/>
        <w:snapToGrid w:val="0"/>
        <w:spacing w:line="400" w:lineRule="atLeast"/>
        <w:rPr>
          <w:rFonts w:hint="eastAsia" w:ascii="宋体" w:hAnsi="宋体"/>
          <w:b/>
          <w:sz w:val="28"/>
          <w:szCs w:val="28"/>
        </w:rPr>
      </w:pPr>
      <w:r>
        <w:rPr>
          <w:rFonts w:hint="eastAsia" w:ascii="宋体" w:hAnsi="宋体"/>
          <w:b/>
          <w:sz w:val="28"/>
          <w:szCs w:val="28"/>
        </w:rPr>
        <w:t>订阅热线：</w:t>
      </w:r>
    </w:p>
    <w:p>
      <w:pPr>
        <w:keepNext w:val="0"/>
        <w:keepLines w:val="0"/>
        <w:pageBreakBefore w:val="0"/>
        <w:widowControl w:val="0"/>
        <w:kinsoku/>
        <w:wordWrap/>
        <w:overflowPunct/>
        <w:topLinePunct w:val="0"/>
        <w:autoSpaceDE/>
        <w:autoSpaceDN/>
        <w:bidi w:val="0"/>
        <w:adjustRightInd w:val="0"/>
        <w:snapToGrid w:val="0"/>
        <w:spacing w:line="480" w:lineRule="atLeast"/>
        <w:ind w:firstLine="560" w:firstLineChars="200"/>
        <w:textAlignment w:val="auto"/>
        <w:rPr>
          <w:rFonts w:hint="eastAsia" w:ascii="宋体" w:hAnsi="宋体"/>
          <w:bCs/>
          <w:sz w:val="28"/>
          <w:szCs w:val="28"/>
          <w:lang w:val="en-US" w:eastAsia="zh-CN"/>
        </w:rPr>
      </w:pPr>
      <w:r>
        <w:rPr>
          <w:rFonts w:hint="eastAsia" w:ascii="宋体" w:hAnsi="宋体"/>
          <w:bCs/>
          <w:sz w:val="28"/>
          <w:szCs w:val="28"/>
          <w:lang w:val="en-US" w:eastAsia="zh-CN"/>
        </w:rPr>
        <w:t>（010）64225597、15010256278</w:t>
      </w:r>
    </w:p>
    <w:p>
      <w:pPr>
        <w:keepNext w:val="0"/>
        <w:keepLines w:val="0"/>
        <w:pageBreakBefore w:val="0"/>
        <w:widowControl w:val="0"/>
        <w:kinsoku/>
        <w:wordWrap/>
        <w:overflowPunct/>
        <w:topLinePunct w:val="0"/>
        <w:autoSpaceDE/>
        <w:autoSpaceDN/>
        <w:bidi w:val="0"/>
        <w:adjustRightInd w:val="0"/>
        <w:snapToGrid w:val="0"/>
        <w:spacing w:line="480" w:lineRule="atLeast"/>
        <w:ind w:firstLine="560" w:firstLineChars="200"/>
        <w:textAlignment w:val="auto"/>
        <w:rPr>
          <w:rFonts w:hint="eastAsia" w:ascii="宋体" w:hAnsi="宋体"/>
          <w:bCs/>
          <w:sz w:val="28"/>
          <w:szCs w:val="28"/>
          <w:lang w:val="en-US" w:eastAsia="zh-CN"/>
        </w:rPr>
      </w:pPr>
      <w:r>
        <w:rPr>
          <w:rFonts w:hint="eastAsia" w:ascii="宋体" w:hAnsi="宋体"/>
          <w:bCs/>
          <w:sz w:val="28"/>
          <w:szCs w:val="28"/>
          <w:lang w:val="en-US" w:eastAsia="zh-CN"/>
        </w:rPr>
        <w:t xml:space="preserve">       64297182、13521354231</w:t>
      </w:r>
    </w:p>
    <w:p>
      <w:pPr>
        <w:keepNext w:val="0"/>
        <w:keepLines w:val="0"/>
        <w:pageBreakBefore w:val="0"/>
        <w:widowControl w:val="0"/>
        <w:kinsoku/>
        <w:wordWrap/>
        <w:overflowPunct/>
        <w:topLinePunct w:val="0"/>
        <w:autoSpaceDE/>
        <w:autoSpaceDN/>
        <w:bidi w:val="0"/>
        <w:adjustRightInd w:val="0"/>
        <w:snapToGrid w:val="0"/>
        <w:spacing w:line="480" w:lineRule="atLeast"/>
        <w:ind w:firstLine="560" w:firstLineChars="200"/>
        <w:textAlignment w:val="auto"/>
        <w:rPr>
          <w:rFonts w:ascii="宋体" w:hAnsi="宋体"/>
          <w:bCs/>
          <w:sz w:val="28"/>
          <w:szCs w:val="28"/>
        </w:rPr>
      </w:pPr>
      <w:r>
        <w:rPr>
          <w:rFonts w:hint="eastAsia" w:ascii="宋体" w:hAnsi="宋体"/>
          <w:bCs/>
          <w:sz w:val="28"/>
          <w:szCs w:val="28"/>
        </w:rPr>
        <w:t>联 系 人：</w:t>
      </w:r>
      <w:r>
        <w:rPr>
          <w:rFonts w:hint="eastAsia" w:ascii="宋体" w:hAnsi="宋体"/>
          <w:sz w:val="28"/>
          <w:szCs w:val="28"/>
        </w:rPr>
        <w:t xml:space="preserve"> 王澎、马靖</w:t>
      </w:r>
    </w:p>
    <w:p>
      <w:pPr>
        <w:keepNext w:val="0"/>
        <w:keepLines w:val="0"/>
        <w:pageBreakBefore w:val="0"/>
        <w:widowControl w:val="0"/>
        <w:kinsoku/>
        <w:wordWrap/>
        <w:overflowPunct/>
        <w:topLinePunct w:val="0"/>
        <w:autoSpaceDE/>
        <w:autoSpaceDN/>
        <w:bidi w:val="0"/>
        <w:adjustRightInd w:val="0"/>
        <w:snapToGrid w:val="0"/>
        <w:spacing w:line="480" w:lineRule="atLeast"/>
        <w:ind w:firstLine="560" w:firstLineChars="200"/>
        <w:textAlignment w:val="auto"/>
        <w:rPr>
          <w:rFonts w:hint="eastAsia" w:ascii="宋体" w:hAnsi="宋体"/>
          <w:bCs/>
          <w:sz w:val="28"/>
          <w:szCs w:val="28"/>
        </w:rPr>
      </w:pPr>
      <w:r>
        <w:rPr>
          <w:rFonts w:hint="eastAsia" w:ascii="宋体" w:hAnsi="宋体"/>
          <w:bCs/>
          <w:sz w:val="28"/>
          <w:szCs w:val="28"/>
        </w:rPr>
        <w:t>发行邮箱：</w:t>
      </w:r>
      <w:r>
        <w:rPr>
          <w:rFonts w:hint="eastAsia" w:ascii="宋体" w:hAnsi="宋体"/>
          <w:bCs/>
          <w:sz w:val="28"/>
          <w:szCs w:val="28"/>
        </w:rPr>
        <w:fldChar w:fldCharType="begin"/>
      </w:r>
      <w:r>
        <w:rPr>
          <w:rFonts w:hint="eastAsia" w:ascii="宋体" w:hAnsi="宋体"/>
          <w:bCs/>
          <w:sz w:val="28"/>
          <w:szCs w:val="28"/>
        </w:rPr>
        <w:instrText xml:space="preserve"> HYPERLINK "mailto:2623805298@qq.com" </w:instrText>
      </w:r>
      <w:r>
        <w:rPr>
          <w:rFonts w:hint="eastAsia" w:ascii="宋体" w:hAnsi="宋体"/>
          <w:bCs/>
          <w:sz w:val="28"/>
          <w:szCs w:val="28"/>
        </w:rPr>
        <w:fldChar w:fldCharType="separate"/>
      </w:r>
      <w:r>
        <w:rPr>
          <w:rStyle w:val="7"/>
          <w:rFonts w:hint="eastAsia" w:ascii="宋体" w:hAnsi="宋体"/>
          <w:bCs/>
          <w:sz w:val="28"/>
          <w:szCs w:val="28"/>
        </w:rPr>
        <w:t>2623805298@qq.com</w:t>
      </w:r>
      <w:r>
        <w:rPr>
          <w:rFonts w:hint="eastAsia" w:ascii="宋体" w:hAnsi="宋体"/>
          <w:bCs/>
          <w:sz w:val="28"/>
          <w:szCs w:val="28"/>
        </w:rPr>
        <w:fldChar w:fldCharType="end"/>
      </w:r>
    </w:p>
    <w:p>
      <w:pPr>
        <w:adjustRightInd w:val="0"/>
        <w:snapToGrid w:val="0"/>
        <w:spacing w:line="400" w:lineRule="atLeast"/>
        <w:ind w:firstLine="566" w:firstLineChars="236"/>
        <w:rPr>
          <w:rFonts w:hint="eastAsia" w:ascii="宋体" w:hAnsi="宋体"/>
          <w:sz w:val="24"/>
        </w:rPr>
      </w:pPr>
    </w:p>
    <w:p>
      <w:pPr>
        <w:adjustRightInd w:val="0"/>
        <w:snapToGrid w:val="0"/>
        <w:spacing w:line="400" w:lineRule="atLeast"/>
        <w:ind w:firstLine="480" w:firstLineChars="200"/>
        <w:rPr>
          <w:rFonts w:hint="eastAsia" w:ascii="宋体" w:hAnsi="宋体"/>
          <w:bCs/>
          <w:sz w:val="24"/>
        </w:rPr>
      </w:pPr>
    </w:p>
    <w:p>
      <w:pPr>
        <w:spacing w:line="400" w:lineRule="atLeast"/>
        <w:ind w:left="508" w:leftChars="1" w:right="315" w:rightChars="150" w:hanging="506" w:hangingChars="180"/>
        <w:rPr>
          <w:rFonts w:ascii="宋体" w:hAnsi="宋体"/>
          <w:b/>
          <w:sz w:val="28"/>
          <w:szCs w:val="28"/>
        </w:rPr>
      </w:pPr>
      <w:r>
        <w:rPr>
          <w:rFonts w:hint="eastAsia" w:ascii="宋体" w:hAnsi="宋体"/>
          <w:b/>
          <w:sz w:val="28"/>
          <w:szCs w:val="28"/>
        </w:rPr>
        <w:t>订阅方法</w:t>
      </w:r>
    </w:p>
    <w:p>
      <w:pPr>
        <w:keepNext w:val="0"/>
        <w:keepLines w:val="0"/>
        <w:pageBreakBefore w:val="0"/>
        <w:widowControl w:val="0"/>
        <w:kinsoku/>
        <w:wordWrap/>
        <w:overflowPunct/>
        <w:topLinePunct w:val="0"/>
        <w:autoSpaceDE/>
        <w:autoSpaceDN/>
        <w:bidi w:val="0"/>
        <w:adjustRightInd w:val="0"/>
        <w:snapToGrid w:val="0"/>
        <w:spacing w:line="480" w:lineRule="atLeast"/>
        <w:ind w:firstLine="660" w:firstLineChars="236"/>
        <w:textAlignment w:val="auto"/>
        <w:rPr>
          <w:rFonts w:ascii="宋体" w:hAnsi="宋体"/>
          <w:sz w:val="28"/>
          <w:szCs w:val="28"/>
        </w:rPr>
      </w:pPr>
      <w:r>
        <w:rPr>
          <w:rFonts w:hint="eastAsia" w:ascii="宋体" w:hAnsi="宋体"/>
          <w:sz w:val="28"/>
          <w:szCs w:val="28"/>
        </w:rPr>
        <w:t>1.将电子版订单回执填写清楚</w:t>
      </w:r>
      <w:r>
        <w:rPr>
          <w:rFonts w:hint="eastAsia" w:ascii="宋体" w:hAnsi="宋体"/>
          <w:bCs/>
          <w:sz w:val="28"/>
          <w:szCs w:val="28"/>
        </w:rPr>
        <w:t>（请特别注意开票全称及纳税人识别号）</w:t>
      </w:r>
      <w:r>
        <w:rPr>
          <w:rFonts w:hint="eastAsia" w:ascii="宋体" w:hAnsi="宋体"/>
          <w:sz w:val="28"/>
          <w:szCs w:val="28"/>
        </w:rPr>
        <w:t>，连同汇款凭证复印件（及开票信息），发电邮至2623805298@qq.com，款到后 10个工作日内回寄发票，如有其他要求请在备注中说明。</w:t>
      </w:r>
    </w:p>
    <w:p>
      <w:pPr>
        <w:keepNext w:val="0"/>
        <w:keepLines w:val="0"/>
        <w:pageBreakBefore w:val="0"/>
        <w:widowControl w:val="0"/>
        <w:kinsoku/>
        <w:wordWrap/>
        <w:overflowPunct/>
        <w:topLinePunct w:val="0"/>
        <w:autoSpaceDE/>
        <w:autoSpaceDN/>
        <w:bidi w:val="0"/>
        <w:adjustRightInd w:val="0"/>
        <w:snapToGrid w:val="0"/>
        <w:spacing w:line="480" w:lineRule="atLeast"/>
        <w:ind w:firstLine="660" w:firstLineChars="236"/>
        <w:textAlignment w:val="auto"/>
        <w:rPr>
          <w:rFonts w:hint="eastAsia" w:ascii="宋体" w:hAnsi="宋体"/>
          <w:sz w:val="28"/>
          <w:szCs w:val="28"/>
        </w:rPr>
      </w:pPr>
      <w:r>
        <w:rPr>
          <w:rFonts w:hint="eastAsia" w:ascii="宋体" w:hAnsi="宋体"/>
          <w:sz w:val="28"/>
          <w:szCs w:val="28"/>
        </w:rPr>
        <w:t>2.请订阅单位按照订单提供的银行信息办理汇款。</w:t>
      </w:r>
    </w:p>
    <w:p>
      <w:pPr>
        <w:adjustRightInd w:val="0"/>
        <w:snapToGrid w:val="0"/>
        <w:spacing w:line="400" w:lineRule="atLeast"/>
        <w:rPr>
          <w:rFonts w:hint="eastAsia" w:ascii="宋体" w:hAnsi="宋体"/>
          <w:sz w:val="24"/>
        </w:rPr>
      </w:pPr>
    </w:p>
    <w:p>
      <w:pPr>
        <w:adjustRightInd w:val="0"/>
        <w:snapToGrid w:val="0"/>
        <w:spacing w:line="400" w:lineRule="atLeast"/>
        <w:rPr>
          <w:rFonts w:hint="eastAsia" w:ascii="宋体" w:hAnsi="宋体"/>
          <w:sz w:val="24"/>
        </w:rPr>
      </w:pPr>
    </w:p>
    <w:p>
      <w:pPr>
        <w:adjustRightInd w:val="0"/>
        <w:snapToGrid w:val="0"/>
        <w:spacing w:line="400" w:lineRule="atLeast"/>
        <w:rPr>
          <w:rFonts w:hint="eastAsia" w:ascii="宋体" w:hAnsi="宋体"/>
          <w:sz w:val="24"/>
        </w:rPr>
      </w:pPr>
    </w:p>
    <w:p>
      <w:pPr>
        <w:jc w:val="center"/>
        <w:rPr>
          <w:rFonts w:ascii="黑体" w:hAnsi="宋体" w:eastAsia="黑体"/>
          <w:b w:val="0"/>
          <w:bCs w:val="0"/>
          <w:color w:val="auto"/>
          <w:sz w:val="32"/>
          <w:szCs w:val="32"/>
        </w:rPr>
      </w:pPr>
      <w:r>
        <w:rPr>
          <w:rFonts w:hint="eastAsia" w:ascii="黑体" w:hAnsi="宋体" w:eastAsia="黑体"/>
          <w:b w:val="0"/>
          <w:bCs w:val="0"/>
          <w:color w:val="auto"/>
          <w:sz w:val="36"/>
          <w:szCs w:val="36"/>
        </w:rPr>
        <w:t>202</w:t>
      </w:r>
      <w:r>
        <w:rPr>
          <w:rFonts w:hint="eastAsia" w:ascii="黑体" w:hAnsi="宋体" w:eastAsia="黑体"/>
          <w:b w:val="0"/>
          <w:bCs w:val="0"/>
          <w:color w:val="auto"/>
          <w:sz w:val="36"/>
          <w:szCs w:val="36"/>
          <w:lang w:val="en-US" w:eastAsia="zh-CN"/>
        </w:rPr>
        <w:t>4</w:t>
      </w:r>
      <w:r>
        <w:rPr>
          <w:rFonts w:hint="eastAsia" w:ascii="黑体" w:hAnsi="宋体" w:eastAsia="黑体"/>
          <w:b w:val="0"/>
          <w:bCs w:val="0"/>
          <w:color w:val="auto"/>
          <w:sz w:val="36"/>
          <w:szCs w:val="36"/>
        </w:rPr>
        <w:t>年《中国计量》杂志订单(回执)</w:t>
      </w:r>
      <w:r>
        <w:rPr>
          <w:rFonts w:ascii="黑体" w:hAnsi="宋体" w:eastAsia="黑体"/>
          <w:b w:val="0"/>
          <w:bCs w:val="0"/>
          <w:color w:val="auto"/>
          <w:sz w:val="32"/>
          <w:szCs w:val="32"/>
        </w:rPr>
        <w:t xml:space="preserve"> </w:t>
      </w:r>
    </w:p>
    <w:tbl>
      <w:tblPr>
        <w:tblStyle w:val="5"/>
        <w:tblW w:w="8905" w:type="dxa"/>
        <w:jc w:val="center"/>
        <w:tblLayout w:type="fixed"/>
        <w:tblCellMar>
          <w:top w:w="0" w:type="dxa"/>
          <w:left w:w="108" w:type="dxa"/>
          <w:bottom w:w="0" w:type="dxa"/>
          <w:right w:w="108" w:type="dxa"/>
        </w:tblCellMar>
      </w:tblPr>
      <w:tblGrid>
        <w:gridCol w:w="2296"/>
        <w:gridCol w:w="2640"/>
        <w:gridCol w:w="1365"/>
        <w:gridCol w:w="2604"/>
      </w:tblGrid>
      <w:tr>
        <w:tblPrEx>
          <w:tblCellMar>
            <w:top w:w="0" w:type="dxa"/>
            <w:left w:w="108" w:type="dxa"/>
            <w:bottom w:w="0" w:type="dxa"/>
            <w:right w:w="108" w:type="dxa"/>
          </w:tblCellMar>
        </w:tblPrEx>
        <w:trPr>
          <w:trHeight w:val="454" w:hRule="atLeast"/>
          <w:jc w:val="center"/>
        </w:trPr>
        <w:tc>
          <w:tcPr>
            <w:tcW w:w="22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lang w:val="en-US" w:eastAsia="zh-CN"/>
              </w:rPr>
            </w:pPr>
            <w:r>
              <w:rPr>
                <w:rFonts w:hint="eastAsia" w:ascii="黑体" w:hAnsi="黑体" w:eastAsia="黑体"/>
                <w:bCs/>
                <w:color w:val="000000"/>
                <w:kern w:val="0"/>
                <w:sz w:val="24"/>
              </w:rPr>
              <w:t>订阅人</w:t>
            </w:r>
            <w:r>
              <w:rPr>
                <w:rFonts w:hint="eastAsia" w:ascii="黑体" w:hAnsi="黑体" w:eastAsia="黑体"/>
                <w:bCs/>
                <w:color w:val="000000"/>
                <w:kern w:val="0"/>
                <w:sz w:val="24"/>
                <w:lang w:val="en-US" w:eastAsia="zh-CN"/>
              </w:rPr>
              <w:t>姓名</w:t>
            </w:r>
          </w:p>
        </w:tc>
        <w:tc>
          <w:tcPr>
            <w:tcW w:w="2640" w:type="dxa"/>
            <w:tcBorders>
              <w:top w:val="single" w:color="auto" w:sz="8" w:space="0"/>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c>
          <w:tcPr>
            <w:tcW w:w="136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rPr>
            </w:pPr>
            <w:r>
              <w:rPr>
                <w:rFonts w:hint="eastAsia" w:ascii="黑体" w:hAnsi="黑体" w:eastAsia="黑体"/>
                <w:bCs/>
                <w:color w:val="000000"/>
                <w:kern w:val="0"/>
                <w:sz w:val="24"/>
              </w:rPr>
              <w:t>汇款日期</w:t>
            </w:r>
          </w:p>
        </w:tc>
        <w:tc>
          <w:tcPr>
            <w:tcW w:w="2604" w:type="dxa"/>
            <w:tcBorders>
              <w:top w:val="single" w:color="auto" w:sz="8" w:space="0"/>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r>
              <w:rPr>
                <w:rFonts w:hint="eastAsia" w:ascii="黑体" w:hAnsi="黑体" w:eastAsia="黑体"/>
                <w:bCs/>
                <w:color w:val="000000"/>
                <w:kern w:val="0"/>
                <w:sz w:val="24"/>
              </w:rPr>
              <w:t xml:space="preserve">  </w:t>
            </w:r>
            <w:r>
              <w:rPr>
                <w:rFonts w:hint="eastAsia" w:ascii="黑体" w:hAnsi="黑体" w:eastAsia="黑体"/>
                <w:bCs/>
                <w:color w:val="000000"/>
                <w:kern w:val="0"/>
                <w:sz w:val="24"/>
                <w:lang w:val="en-US" w:eastAsia="zh-CN"/>
              </w:rPr>
              <w:t xml:space="preserve">    </w:t>
            </w:r>
            <w:r>
              <w:rPr>
                <w:rFonts w:hint="eastAsia" w:ascii="宋体" w:hAnsi="宋体" w:eastAsia="宋体" w:cs="宋体"/>
                <w:bCs/>
                <w:color w:val="000000"/>
                <w:kern w:val="0"/>
                <w:sz w:val="24"/>
              </w:rPr>
              <w:t>年  月  日</w:t>
            </w: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rPr>
            </w:pPr>
            <w:r>
              <w:rPr>
                <w:rFonts w:hint="eastAsia" w:ascii="黑体" w:hAnsi="黑体" w:eastAsia="黑体"/>
                <w:bCs/>
                <w:color w:val="000000"/>
                <w:kern w:val="0"/>
                <w:sz w:val="24"/>
              </w:rPr>
              <w:t>座机电话</w:t>
            </w:r>
          </w:p>
        </w:tc>
        <w:tc>
          <w:tcPr>
            <w:tcW w:w="2640"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c>
          <w:tcPr>
            <w:tcW w:w="1365" w:type="dxa"/>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rPr>
            </w:pPr>
            <w:r>
              <w:rPr>
                <w:rFonts w:hint="eastAsia" w:ascii="黑体" w:hAnsi="黑体" w:eastAsia="黑体"/>
                <w:bCs/>
                <w:color w:val="000000"/>
                <w:kern w:val="0"/>
                <w:sz w:val="24"/>
              </w:rPr>
              <w:t>手机电话</w:t>
            </w:r>
          </w:p>
        </w:tc>
        <w:tc>
          <w:tcPr>
            <w:tcW w:w="2604"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QQ号码</w:t>
            </w:r>
          </w:p>
        </w:tc>
        <w:tc>
          <w:tcPr>
            <w:tcW w:w="2640"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c>
          <w:tcPr>
            <w:tcW w:w="136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微信</w:t>
            </w:r>
          </w:p>
        </w:tc>
        <w:tc>
          <w:tcPr>
            <w:tcW w:w="2604"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电子邮箱</w:t>
            </w:r>
          </w:p>
        </w:tc>
        <w:tc>
          <w:tcPr>
            <w:tcW w:w="2640"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c>
          <w:tcPr>
            <w:tcW w:w="136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邮政编码</w:t>
            </w:r>
          </w:p>
        </w:tc>
        <w:tc>
          <w:tcPr>
            <w:tcW w:w="2604"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详细地址</w:t>
            </w:r>
          </w:p>
        </w:tc>
        <w:tc>
          <w:tcPr>
            <w:tcW w:w="6609"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订阅单位名称</w:t>
            </w:r>
          </w:p>
        </w:tc>
        <w:tc>
          <w:tcPr>
            <w:tcW w:w="6609"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开具发票名称</w:t>
            </w:r>
          </w:p>
        </w:tc>
        <w:tc>
          <w:tcPr>
            <w:tcW w:w="6609"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rPr>
            </w:pPr>
            <w:r>
              <w:rPr>
                <w:rFonts w:hint="eastAsia" w:ascii="黑体" w:hAnsi="黑体" w:eastAsia="黑体"/>
                <w:bCs/>
                <w:color w:val="000000"/>
                <w:kern w:val="0"/>
                <w:sz w:val="24"/>
              </w:rPr>
              <w:t>统一社会信用代码</w:t>
            </w:r>
            <w:r>
              <w:rPr>
                <w:rFonts w:hint="eastAsia" w:ascii="黑体" w:hAnsi="黑体" w:eastAsia="黑体"/>
                <w:bCs/>
                <w:color w:val="000000"/>
                <w:kern w:val="0"/>
                <w:sz w:val="24"/>
              </w:rPr>
              <w:br w:type="textWrapping"/>
            </w:r>
            <w:r>
              <w:rPr>
                <w:rFonts w:hint="eastAsia" w:ascii="黑体" w:hAnsi="黑体" w:eastAsia="黑体"/>
                <w:bCs/>
                <w:color w:val="000000"/>
                <w:kern w:val="0"/>
                <w:sz w:val="24"/>
              </w:rPr>
              <w:t>（纳税人识别号）</w:t>
            </w:r>
          </w:p>
        </w:tc>
        <w:tc>
          <w:tcPr>
            <w:tcW w:w="6609"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hint="eastAsia" w:ascii="黑体" w:hAnsi="黑体" w:eastAsia="黑体"/>
                <w:bCs/>
                <w:color w:val="000000"/>
                <w:kern w:val="0"/>
                <w:sz w:val="24"/>
              </w:rPr>
            </w:pP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订阅份数</w:t>
            </w:r>
          </w:p>
        </w:tc>
        <w:tc>
          <w:tcPr>
            <w:tcW w:w="6609"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黑体" w:hAnsi="黑体" w:eastAsia="仿宋_GB2312"/>
                <w:bCs/>
                <w:color w:val="000000"/>
                <w:kern w:val="0"/>
                <w:sz w:val="24"/>
              </w:rPr>
            </w:pPr>
            <w:r>
              <w:rPr>
                <w:rFonts w:hint="eastAsia" w:ascii="仿宋" w:hAnsi="仿宋" w:eastAsia="仿宋" w:cs="仿宋"/>
                <w:bCs/>
                <w:color w:val="000000"/>
                <w:kern w:val="0"/>
                <w:sz w:val="24"/>
              </w:rPr>
              <w:t>（    ）份（月刊，全年</w:t>
            </w:r>
            <w:r>
              <w:rPr>
                <w:rFonts w:hint="eastAsia" w:ascii="仿宋" w:hAnsi="仿宋" w:eastAsia="仿宋" w:cs="仿宋"/>
                <w:bCs/>
                <w:color w:val="000000"/>
                <w:kern w:val="0"/>
                <w:sz w:val="24"/>
                <w:lang w:val="en-US" w:eastAsia="zh-CN"/>
              </w:rPr>
              <w:t>36</w:t>
            </w:r>
            <w:r>
              <w:rPr>
                <w:rFonts w:hint="eastAsia" w:ascii="仿宋" w:hAnsi="仿宋" w:eastAsia="仿宋" w:cs="仿宋"/>
                <w:bCs/>
                <w:color w:val="000000"/>
                <w:kern w:val="0"/>
                <w:sz w:val="24"/>
              </w:rPr>
              <w:t>0元）</w:t>
            </w:r>
          </w:p>
        </w:tc>
      </w:tr>
      <w:tr>
        <w:tblPrEx>
          <w:tblCellMar>
            <w:top w:w="0" w:type="dxa"/>
            <w:left w:w="108" w:type="dxa"/>
            <w:bottom w:w="0" w:type="dxa"/>
            <w:right w:w="108" w:type="dxa"/>
          </w:tblCellMar>
        </w:tblPrEx>
        <w:trPr>
          <w:trHeight w:val="454"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Cs/>
                <w:color w:val="000000"/>
                <w:kern w:val="0"/>
                <w:sz w:val="24"/>
              </w:rPr>
            </w:pPr>
            <w:r>
              <w:rPr>
                <w:rFonts w:hint="eastAsia" w:ascii="黑体" w:hAnsi="黑体" w:eastAsia="黑体"/>
                <w:bCs/>
                <w:color w:val="000000"/>
                <w:kern w:val="0"/>
                <w:sz w:val="24"/>
              </w:rPr>
              <w:t>汇款金额</w:t>
            </w:r>
          </w:p>
        </w:tc>
        <w:tc>
          <w:tcPr>
            <w:tcW w:w="6609"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rPr>
                <w:rFonts w:ascii="黑体" w:hAnsi="黑体" w:eastAsia="黑体"/>
                <w:bCs/>
                <w:color w:val="000000"/>
                <w:kern w:val="0"/>
                <w:sz w:val="24"/>
              </w:rPr>
            </w:pPr>
            <w:r>
              <w:rPr>
                <w:rFonts w:hint="eastAsia" w:ascii="仿宋" w:hAnsi="仿宋" w:eastAsia="仿宋" w:cs="仿宋"/>
                <w:bCs/>
                <w:color w:val="000000"/>
                <w:kern w:val="0"/>
                <w:sz w:val="24"/>
                <w:lang w:eastAsia="zh-CN"/>
              </w:rPr>
              <w:t>（</w:t>
            </w:r>
            <w:r>
              <w:rPr>
                <w:rFonts w:hint="eastAsia" w:ascii="仿宋" w:hAnsi="仿宋" w:eastAsia="仿宋" w:cs="仿宋"/>
                <w:bCs/>
                <w:color w:val="000000"/>
                <w:kern w:val="0"/>
                <w:sz w:val="24"/>
                <w:lang w:val="en-US" w:eastAsia="zh-CN"/>
              </w:rPr>
              <w:t xml:space="preserve">大写）  </w:t>
            </w:r>
            <w:r>
              <w:rPr>
                <w:rFonts w:hint="eastAsia" w:ascii="仿宋" w:hAnsi="仿宋" w:eastAsia="仿宋" w:cs="仿宋"/>
                <w:bCs/>
                <w:color w:val="000000"/>
                <w:kern w:val="0"/>
                <w:sz w:val="24"/>
              </w:rPr>
              <w:t xml:space="preserve"> 万</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 xml:space="preserve"> 仟</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 xml:space="preserve"> 佰</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 xml:space="preserve"> 拾 </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 xml:space="preserve">元整 </w:t>
            </w:r>
            <w:r>
              <w:rPr>
                <w:rFonts w:hint="eastAsia" w:ascii="黑体" w:hAnsi="黑体" w:eastAsia="黑体"/>
                <w:bCs/>
                <w:color w:val="000000"/>
                <w:kern w:val="0"/>
                <w:sz w:val="24"/>
              </w:rPr>
              <w:t>（</w:t>
            </w:r>
            <w:r>
              <w:rPr>
                <w:rFonts w:hint="eastAsia" w:ascii="黑体" w:hAnsi="黑体" w:eastAsia="黑体"/>
                <w:bCs/>
                <w:color w:val="000000"/>
                <w:kern w:val="0"/>
                <w:sz w:val="24"/>
                <w:lang w:val="en-US" w:eastAsia="zh-CN"/>
              </w:rPr>
              <w:t>小</w:t>
            </w:r>
            <w:r>
              <w:rPr>
                <w:rFonts w:hint="eastAsia" w:ascii="黑体" w:hAnsi="黑体" w:eastAsia="黑体"/>
                <w:bCs/>
                <w:color w:val="000000"/>
                <w:kern w:val="0"/>
                <w:sz w:val="24"/>
              </w:rPr>
              <w:t>写</w:t>
            </w:r>
            <w:r>
              <w:rPr>
                <w:rFonts w:hint="eastAsia" w:ascii="仿宋" w:hAnsi="仿宋" w:eastAsia="仿宋" w:cs="仿宋"/>
                <w:bCs/>
                <w:color w:val="000000"/>
                <w:kern w:val="0"/>
                <w:sz w:val="24"/>
              </w:rPr>
              <w:t>：</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 xml:space="preserve"> 元</w:t>
            </w:r>
            <w:r>
              <w:rPr>
                <w:rFonts w:hint="eastAsia" w:ascii="黑体" w:hAnsi="黑体" w:eastAsia="黑体"/>
                <w:bCs/>
                <w:color w:val="000000"/>
                <w:kern w:val="0"/>
                <w:sz w:val="24"/>
              </w:rPr>
              <w:t>）</w:t>
            </w:r>
          </w:p>
        </w:tc>
      </w:tr>
      <w:tr>
        <w:tblPrEx>
          <w:tblCellMar>
            <w:top w:w="0" w:type="dxa"/>
            <w:left w:w="108" w:type="dxa"/>
            <w:bottom w:w="0" w:type="dxa"/>
            <w:right w:w="108" w:type="dxa"/>
          </w:tblCellMar>
        </w:tblPrEx>
        <w:trPr>
          <w:trHeight w:val="1946"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bCs/>
                <w:color w:val="000000"/>
                <w:kern w:val="0"/>
                <w:sz w:val="24"/>
              </w:rPr>
            </w:pPr>
            <w:r>
              <w:rPr>
                <w:rFonts w:hint="eastAsia" w:ascii="黑体" w:hAnsi="黑体" w:eastAsia="黑体"/>
                <w:bCs/>
                <w:color w:val="000000"/>
                <w:kern w:val="0"/>
                <w:sz w:val="24"/>
              </w:rPr>
              <w:t>备注说明</w:t>
            </w:r>
          </w:p>
        </w:tc>
        <w:tc>
          <w:tcPr>
            <w:tcW w:w="6609"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rPr>
                <w:rFonts w:ascii="黑体" w:hAnsi="黑体" w:eastAsia="黑体"/>
                <w:bCs/>
                <w:color w:val="000000"/>
                <w:kern w:val="0"/>
                <w:sz w:val="24"/>
              </w:rPr>
            </w:pPr>
          </w:p>
        </w:tc>
      </w:tr>
      <w:tr>
        <w:tblPrEx>
          <w:tblCellMar>
            <w:top w:w="0" w:type="dxa"/>
            <w:left w:w="108" w:type="dxa"/>
            <w:bottom w:w="0" w:type="dxa"/>
            <w:right w:w="108" w:type="dxa"/>
          </w:tblCellMar>
        </w:tblPrEx>
        <w:trPr>
          <w:trHeight w:val="1845" w:hRule="atLeast"/>
          <w:jc w:val="center"/>
        </w:trPr>
        <w:tc>
          <w:tcPr>
            <w:tcW w:w="22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黑体" w:hAnsi="黑体" w:eastAsia="黑体"/>
                <w:bCs/>
                <w:color w:val="000000"/>
                <w:kern w:val="0"/>
                <w:sz w:val="24"/>
                <w:lang w:val="en-US" w:eastAsia="zh-CN"/>
              </w:rPr>
            </w:pPr>
            <w:r>
              <w:rPr>
                <w:rFonts w:hint="eastAsia" w:ascii="黑体" w:hAnsi="黑体" w:eastAsia="黑体"/>
                <w:bCs/>
                <w:color w:val="000000"/>
                <w:kern w:val="0"/>
                <w:sz w:val="24"/>
                <w:lang w:val="en-US" w:eastAsia="zh-CN"/>
              </w:rPr>
              <w:t>汇款信息</w:t>
            </w:r>
          </w:p>
        </w:tc>
        <w:tc>
          <w:tcPr>
            <w:tcW w:w="6609" w:type="dxa"/>
            <w:gridSpan w:val="3"/>
            <w:tcBorders>
              <w:top w:val="single" w:color="auto" w:sz="8" w:space="0"/>
              <w:left w:val="nil"/>
              <w:bottom w:val="single" w:color="auto" w:sz="8" w:space="0"/>
              <w:right w:val="single" w:color="000000" w:sz="8" w:space="0"/>
            </w:tcBorders>
            <w:shd w:val="clear" w:color="auto" w:fill="auto"/>
            <w:noWrap/>
            <w:vAlign w:val="center"/>
          </w:tcPr>
          <w:p>
            <w:pPr>
              <w:adjustRightInd w:val="0"/>
              <w:snapToGrid w:val="0"/>
              <w:spacing w:line="400" w:lineRule="atLeast"/>
              <w:ind w:firstLine="240" w:firstLineChars="100"/>
              <w:rPr>
                <w:rFonts w:hint="eastAsia" w:ascii="宋体" w:hAnsi="宋体"/>
                <w:bCs/>
                <w:sz w:val="24"/>
              </w:rPr>
            </w:pPr>
            <w:r>
              <w:rPr>
                <w:rFonts w:hint="eastAsia" w:ascii="宋体" w:hAnsi="宋体"/>
                <w:bCs/>
                <w:sz w:val="24"/>
                <w:lang w:val="en-US" w:eastAsia="zh-CN"/>
              </w:rPr>
              <w:t>开户名称</w:t>
            </w:r>
            <w:r>
              <w:rPr>
                <w:rFonts w:hint="eastAsia" w:ascii="宋体" w:hAnsi="宋体"/>
                <w:bCs/>
                <w:sz w:val="24"/>
              </w:rPr>
              <w:t>：《中国计量》杂志社</w:t>
            </w:r>
          </w:p>
          <w:p>
            <w:pPr>
              <w:adjustRightInd w:val="0"/>
              <w:snapToGrid w:val="0"/>
              <w:spacing w:line="400" w:lineRule="atLeast"/>
              <w:ind w:firstLine="240" w:firstLineChars="100"/>
              <w:rPr>
                <w:rFonts w:ascii="宋体" w:hAnsi="宋体"/>
                <w:bCs/>
                <w:sz w:val="24"/>
              </w:rPr>
            </w:pPr>
            <w:r>
              <w:rPr>
                <w:rFonts w:hint="eastAsia" w:ascii="宋体" w:hAnsi="宋体"/>
                <w:bCs/>
                <w:sz w:val="24"/>
              </w:rPr>
              <w:t>开 户 行：招商银行北京分行北三环支行</w:t>
            </w:r>
          </w:p>
          <w:p>
            <w:pPr>
              <w:adjustRightInd w:val="0"/>
              <w:snapToGrid w:val="0"/>
              <w:spacing w:line="400" w:lineRule="atLeast"/>
              <w:ind w:firstLine="240" w:firstLineChars="100"/>
              <w:rPr>
                <w:rFonts w:ascii="宋体" w:hAnsi="宋体"/>
                <w:bCs/>
                <w:sz w:val="24"/>
              </w:rPr>
            </w:pPr>
            <w:r>
              <w:rPr>
                <w:rFonts w:hint="eastAsia" w:ascii="宋体" w:hAnsi="宋体"/>
                <w:bCs/>
                <w:sz w:val="24"/>
                <w:lang w:val="en-US" w:eastAsia="zh-CN"/>
              </w:rPr>
              <w:t>账</w:t>
            </w:r>
            <w:r>
              <w:rPr>
                <w:rFonts w:hint="eastAsia" w:ascii="宋体" w:hAnsi="宋体"/>
                <w:bCs/>
                <w:sz w:val="24"/>
              </w:rPr>
              <w:t xml:space="preserve">    号：862280335910001</w:t>
            </w:r>
          </w:p>
          <w:p>
            <w:pPr>
              <w:adjustRightInd w:val="0"/>
              <w:snapToGrid w:val="0"/>
              <w:spacing w:line="400" w:lineRule="atLeast"/>
              <w:ind w:firstLine="240" w:firstLineChars="100"/>
              <w:rPr>
                <w:rFonts w:ascii="黑体" w:hAnsi="黑体" w:eastAsia="黑体"/>
                <w:bCs/>
                <w:color w:val="000000"/>
                <w:kern w:val="0"/>
                <w:sz w:val="24"/>
              </w:rPr>
            </w:pPr>
            <w:r>
              <w:rPr>
                <w:rFonts w:hint="eastAsia" w:ascii="宋体" w:hAnsi="宋体"/>
                <w:bCs/>
                <w:sz w:val="24"/>
              </w:rPr>
              <w:t>银行代码：308100005141</w:t>
            </w:r>
          </w:p>
        </w:tc>
      </w:tr>
    </w:tbl>
    <w:p>
      <w:pPr>
        <w:adjustRightInd w:val="0"/>
        <w:snapToGrid w:val="0"/>
        <w:spacing w:line="240" w:lineRule="atLeast"/>
        <w:ind w:firstLine="236" w:firstLineChars="98"/>
        <w:rPr>
          <w:rFonts w:ascii="黑体" w:eastAsia="黑体"/>
          <w:b/>
          <w:bCs/>
          <w:sz w:val="20"/>
          <w:szCs w:val="20"/>
        </w:rPr>
      </w:pPr>
      <w:r>
        <w:rPr>
          <w:rFonts w:hint="eastAsia" w:ascii="楷体_GB2312" w:hAnsi="宋体" w:eastAsia="楷体_GB2312"/>
          <w:b/>
          <w:color w:val="000000"/>
          <w:sz w:val="24"/>
        </w:rPr>
        <w:t>特别提醒</w:t>
      </w:r>
      <w:r>
        <w:rPr>
          <w:rFonts w:hint="eastAsia" w:ascii="楷体_GB2312" w:eastAsia="楷体_GB2312" w:cs="幼圆"/>
          <w:b/>
          <w:bCs/>
          <w:color w:val="000000"/>
          <w:sz w:val="24"/>
        </w:rPr>
        <w:t>：</w:t>
      </w:r>
      <w:r>
        <w:rPr>
          <w:rFonts w:hint="eastAsia" w:ascii="楷体_GB2312" w:hAnsi="宋体" w:eastAsia="楷体_GB2312"/>
          <w:b w:val="0"/>
          <w:bCs/>
          <w:sz w:val="24"/>
        </w:rPr>
        <w:t>如汇款人名称与订阅单位名称不同时，请特别注明。</w:t>
      </w:r>
    </w:p>
    <w:p>
      <w:pPr>
        <w:adjustRightInd w:val="0"/>
        <w:snapToGrid w:val="0"/>
        <w:spacing w:line="240" w:lineRule="atLeast"/>
        <w:ind w:left="328" w:leftChars="135" w:hanging="45" w:hangingChars="30"/>
        <w:rPr>
          <w:rFonts w:ascii="微软雅黑" w:hAnsi="微软雅黑" w:eastAsia="微软雅黑"/>
          <w:bCs/>
          <w:sz w:val="15"/>
          <w:szCs w:val="15"/>
        </w:rPr>
      </w:pPr>
    </w:p>
    <w:p>
      <w:pPr>
        <w:adjustRightInd w:val="0"/>
        <w:snapToGrid w:val="0"/>
        <w:spacing w:line="240" w:lineRule="atLeast"/>
        <w:ind w:left="328" w:leftChars="135" w:hanging="45" w:hangingChars="30"/>
        <w:rPr>
          <w:rFonts w:ascii="微软雅黑" w:hAnsi="微软雅黑" w:eastAsia="微软雅黑"/>
          <w:bCs/>
          <w:sz w:val="15"/>
          <w:szCs w:val="15"/>
        </w:rPr>
      </w:pPr>
    </w:p>
    <w:p>
      <w:pPr>
        <w:adjustRightInd w:val="0"/>
        <w:snapToGrid w:val="0"/>
        <w:spacing w:line="240" w:lineRule="atLeast"/>
        <w:ind w:left="328" w:leftChars="135" w:hanging="45" w:hangingChars="30"/>
        <w:rPr>
          <w:rFonts w:ascii="微软雅黑" w:hAnsi="微软雅黑" w:eastAsia="微软雅黑"/>
          <w:bCs/>
          <w:sz w:val="15"/>
          <w:szCs w:val="15"/>
        </w:rPr>
      </w:pPr>
    </w:p>
    <w:p>
      <w:pPr>
        <w:adjustRightInd w:val="0"/>
        <w:snapToGrid w:val="0"/>
        <w:spacing w:line="400" w:lineRule="atLeast"/>
        <w:rPr>
          <w:rFonts w:hint="eastAsia" w:ascii="宋体" w:hAnsi="宋体"/>
          <w:bCs/>
          <w:sz w:val="28"/>
          <w:szCs w:val="28"/>
          <w:lang w:val="en-US" w:eastAsia="zh-CN"/>
        </w:rPr>
      </w:pPr>
      <w:r>
        <w:rPr>
          <w:rFonts w:hint="eastAsia" w:eastAsia="宋体"/>
          <w:bCs/>
          <w:sz w:val="24"/>
          <w:lang w:eastAsia="zh-CN"/>
        </w:rPr>
        <w:drawing>
          <wp:anchor distT="0" distB="0" distL="114300" distR="114300" simplePos="0" relativeHeight="251659264" behindDoc="0" locked="0" layoutInCell="1" allowOverlap="1">
            <wp:simplePos x="0" y="0"/>
            <wp:positionH relativeFrom="column">
              <wp:posOffset>4429125</wp:posOffset>
            </wp:positionH>
            <wp:positionV relativeFrom="paragraph">
              <wp:posOffset>51435</wp:posOffset>
            </wp:positionV>
            <wp:extent cx="1162685" cy="1162685"/>
            <wp:effectExtent l="0" t="0" r="18415" b="18415"/>
            <wp:wrapSquare wrapText="bothSides"/>
            <wp:docPr id="1" name="图片 1" descr="杂志回执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杂志回执 二维码"/>
                    <pic:cNvPicPr>
                      <a:picLocks noChangeAspect="1"/>
                    </pic:cNvPicPr>
                  </pic:nvPicPr>
                  <pic:blipFill>
                    <a:blip r:embed="rId4"/>
                    <a:stretch>
                      <a:fillRect/>
                    </a:stretch>
                  </pic:blipFill>
                  <pic:spPr>
                    <a:xfrm>
                      <a:off x="0" y="0"/>
                      <a:ext cx="1162685" cy="1162685"/>
                    </a:xfrm>
                    <a:prstGeom prst="rect">
                      <a:avLst/>
                    </a:prstGeom>
                  </pic:spPr>
                </pic:pic>
              </a:graphicData>
            </a:graphic>
          </wp:anchor>
        </w:drawing>
      </w:r>
      <w:r>
        <w:rPr>
          <w:rFonts w:hint="eastAsia" w:ascii="宋体" w:hAnsi="宋体"/>
          <w:b/>
          <w:sz w:val="28"/>
          <w:szCs w:val="28"/>
        </w:rPr>
        <w:t>订阅热线：</w:t>
      </w:r>
      <w:r>
        <w:rPr>
          <w:rFonts w:hint="eastAsia" w:ascii="宋体" w:hAnsi="宋体"/>
          <w:bCs/>
          <w:sz w:val="28"/>
          <w:szCs w:val="28"/>
          <w:lang w:val="en-US" w:eastAsia="zh-CN"/>
        </w:rPr>
        <w:t>（010）64225597、15010256278</w:t>
      </w:r>
    </w:p>
    <w:p>
      <w:pPr>
        <w:adjustRightInd w:val="0"/>
        <w:snapToGrid w:val="0"/>
        <w:spacing w:line="400" w:lineRule="atLeast"/>
        <w:rPr>
          <w:rFonts w:hint="eastAsia" w:ascii="宋体" w:hAnsi="宋体" w:eastAsia="宋体"/>
          <w:bCs/>
          <w:sz w:val="28"/>
          <w:szCs w:val="28"/>
          <w:lang w:val="en-US" w:eastAsia="zh-CN"/>
        </w:rPr>
      </w:pPr>
      <w:r>
        <w:rPr>
          <w:rFonts w:hint="eastAsia" w:ascii="宋体" w:hAnsi="宋体"/>
          <w:bCs/>
          <w:sz w:val="28"/>
          <w:szCs w:val="28"/>
          <w:lang w:val="en-US" w:eastAsia="zh-CN"/>
        </w:rPr>
        <w:t xml:space="preserve">                64297182、13521354231   </w:t>
      </w:r>
    </w:p>
    <w:p>
      <w:pPr>
        <w:adjustRightInd w:val="0"/>
        <w:snapToGrid w:val="0"/>
        <w:spacing w:line="400" w:lineRule="atLeast"/>
        <w:rPr>
          <w:rFonts w:ascii="宋体" w:hAnsi="宋体"/>
          <w:bCs/>
          <w:sz w:val="28"/>
          <w:szCs w:val="28"/>
        </w:rPr>
      </w:pPr>
      <w:r>
        <w:rPr>
          <w:rFonts w:hint="eastAsia" w:ascii="宋体" w:hAnsi="宋体"/>
          <w:bCs/>
          <w:sz w:val="28"/>
          <w:szCs w:val="28"/>
        </w:rPr>
        <w:t>联 系 人：</w:t>
      </w:r>
      <w:r>
        <w:rPr>
          <w:rFonts w:hint="eastAsia" w:ascii="宋体" w:hAnsi="宋体"/>
          <w:sz w:val="28"/>
          <w:szCs w:val="28"/>
        </w:rPr>
        <w:t xml:space="preserve"> 王澎、马靖</w:t>
      </w:r>
    </w:p>
    <w:p>
      <w:pPr>
        <w:adjustRightInd w:val="0"/>
        <w:snapToGrid w:val="0"/>
        <w:spacing w:line="400" w:lineRule="atLeast"/>
        <w:rPr>
          <w:rFonts w:hint="eastAsia" w:ascii="宋体" w:hAnsi="宋体"/>
          <w:bCs/>
          <w:sz w:val="24"/>
        </w:rPr>
      </w:pPr>
      <w:r>
        <w:rPr>
          <w:rFonts w:hint="eastAsia" w:ascii="宋体" w:hAnsi="宋体"/>
          <w:bCs/>
          <w:sz w:val="28"/>
          <w:szCs w:val="28"/>
        </w:rPr>
        <w:t>发行邮箱：</w:t>
      </w:r>
      <w:r>
        <w:rPr>
          <w:rFonts w:hint="eastAsia" w:ascii="宋体" w:hAnsi="宋体"/>
          <w:bCs/>
          <w:sz w:val="28"/>
          <w:szCs w:val="28"/>
        </w:rPr>
        <w:fldChar w:fldCharType="begin"/>
      </w:r>
      <w:r>
        <w:rPr>
          <w:rFonts w:hint="eastAsia" w:ascii="宋体" w:hAnsi="宋体"/>
          <w:bCs/>
          <w:sz w:val="28"/>
          <w:szCs w:val="28"/>
        </w:rPr>
        <w:instrText xml:space="preserve"> HYPERLINK "mailto:2623805298@qq.com" </w:instrText>
      </w:r>
      <w:r>
        <w:rPr>
          <w:rFonts w:hint="eastAsia" w:ascii="宋体" w:hAnsi="宋体"/>
          <w:bCs/>
          <w:sz w:val="28"/>
          <w:szCs w:val="28"/>
        </w:rPr>
        <w:fldChar w:fldCharType="separate"/>
      </w:r>
      <w:r>
        <w:rPr>
          <w:rStyle w:val="7"/>
          <w:rFonts w:hint="eastAsia" w:ascii="宋体" w:hAnsi="宋体"/>
          <w:bCs/>
          <w:sz w:val="28"/>
          <w:szCs w:val="28"/>
        </w:rPr>
        <w:t>2623805298@qq.com</w:t>
      </w:r>
      <w:r>
        <w:rPr>
          <w:rFonts w:hint="eastAsia" w:ascii="宋体" w:hAnsi="宋体"/>
          <w:bCs/>
          <w:sz w:val="28"/>
          <w:szCs w:val="28"/>
        </w:rPr>
        <w:fldChar w:fldCharType="end"/>
      </w:r>
    </w:p>
    <w:p>
      <w:pPr>
        <w:adjustRightInd w:val="0"/>
        <w:snapToGrid w:val="0"/>
        <w:spacing w:line="400" w:lineRule="atLeast"/>
        <w:ind w:firstLine="480" w:firstLineChars="200"/>
        <w:rPr>
          <w:rFonts w:hint="eastAsia" w:ascii="宋体" w:hAnsi="宋体"/>
          <w:bCs/>
          <w:sz w:val="24"/>
        </w:rPr>
      </w:pPr>
    </w:p>
    <w:p>
      <w:pPr>
        <w:adjustRightInd w:val="0"/>
        <w:snapToGrid w:val="0"/>
        <w:spacing w:line="400" w:lineRule="atLeast"/>
        <w:ind w:firstLine="420" w:firstLineChars="200"/>
        <w:jc w:val="right"/>
        <w:rPr>
          <w:rFonts w:hint="default" w:ascii="宋体" w:hAnsi="宋体" w:eastAsia="宋体"/>
          <w:bCs/>
          <w:sz w:val="21"/>
          <w:szCs w:val="21"/>
          <w:lang w:val="en-US" w:eastAsia="zh-CN"/>
        </w:rPr>
      </w:pPr>
      <w:r>
        <w:rPr>
          <w:rFonts w:hint="eastAsia" w:ascii="宋体" w:hAnsi="宋体"/>
          <w:bCs/>
          <w:sz w:val="21"/>
          <w:szCs w:val="21"/>
          <w:lang w:val="en-US" w:eastAsia="zh-CN"/>
        </w:rPr>
        <w:t>下载电子订单请扫二维码</w:t>
      </w:r>
    </w:p>
    <w:sectPr>
      <w:pgSz w:w="11906" w:h="16838"/>
      <w:pgMar w:top="1361" w:right="1406" w:bottom="1134"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ZjVmODcyMjM3MzEzNTBhYzk2ZTUyZTliMjEyNWYifQ=="/>
  </w:docVars>
  <w:rsids>
    <w:rsidRoot w:val="00000000"/>
    <w:rsid w:val="07105B82"/>
    <w:rsid w:val="17D7774B"/>
    <w:rsid w:val="18170A93"/>
    <w:rsid w:val="1A974E89"/>
    <w:rsid w:val="229026F0"/>
    <w:rsid w:val="23E86DBF"/>
    <w:rsid w:val="25225CED"/>
    <w:rsid w:val="2BA22E08"/>
    <w:rsid w:val="315546F2"/>
    <w:rsid w:val="322B25E4"/>
    <w:rsid w:val="3562221D"/>
    <w:rsid w:val="35C92719"/>
    <w:rsid w:val="3B415CDA"/>
    <w:rsid w:val="46087A56"/>
    <w:rsid w:val="47876E62"/>
    <w:rsid w:val="4904108C"/>
    <w:rsid w:val="4AFF07C7"/>
    <w:rsid w:val="4D0B0C3B"/>
    <w:rsid w:val="4DFA480C"/>
    <w:rsid w:val="4FF108B5"/>
    <w:rsid w:val="544669FD"/>
    <w:rsid w:val="54637DFF"/>
    <w:rsid w:val="5A16375F"/>
    <w:rsid w:val="5BB46942"/>
    <w:rsid w:val="5F8C71DF"/>
    <w:rsid w:val="71A75CE7"/>
    <w:rsid w:val="73E97F04"/>
    <w:rsid w:val="7872156A"/>
    <w:rsid w:val="798160B0"/>
    <w:rsid w:val="7D76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916</Words>
  <Characters>1080</Characters>
  <Paragraphs>86</Paragraphs>
  <TotalTime>19</TotalTime>
  <ScaleCrop>false</ScaleCrop>
  <LinksUpToDate>false</LinksUpToDate>
  <CharactersWithSpaces>1149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2022-11-09T01:03:00Z</dcterms:created>
  <dc:creator>马靖</dc:creator>
  <cp:lastModifiedBy>王澎</cp:lastModifiedBy>
  <dcterms:modified xsi:type="dcterms:W3CDTF">2023-10-16T07:02:56Z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7374D02491AC4319A4C8E9545789E8C1_13</vt:lpwstr>
  </property>
</Properties>
</file>